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317BB" w14:textId="2A446D9E" w:rsidR="004C294A" w:rsidRPr="00FB5B22" w:rsidRDefault="004C294A" w:rsidP="004C294A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5.</w:t>
      </w:r>
      <w:r w:rsidR="00A82A16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 Sustainability principles</w:t>
      </w:r>
    </w:p>
    <w:p w14:paraId="0526A9FB" w14:textId="77777777" w:rsidR="004C294A" w:rsidRDefault="004C294A">
      <w:pPr>
        <w:rPr>
          <w:rFonts w:cs="Arial"/>
          <w:b/>
          <w:bCs/>
          <w:color w:val="0077E3"/>
          <w:sz w:val="32"/>
          <w:szCs w:val="32"/>
        </w:rPr>
      </w:pPr>
    </w:p>
    <w:p w14:paraId="73A5FB33" w14:textId="139DE1A6" w:rsidR="004C294A" w:rsidRDefault="00226B63" w:rsidP="00D43C12">
      <w:pPr>
        <w:pStyle w:val="Heading1"/>
      </w:pPr>
      <w:r>
        <w:t>Worksheet</w:t>
      </w:r>
      <w:r w:rsidR="009D4032">
        <w:t xml:space="preserve"> </w:t>
      </w:r>
      <w:r w:rsidR="00A82A16">
        <w:t>15</w:t>
      </w:r>
      <w:r w:rsidR="004C294A" w:rsidRPr="004C294A">
        <w:t>: Hazardous waste</w:t>
      </w:r>
      <w:r w:rsidR="004C294A">
        <w:t xml:space="preserve"> </w:t>
      </w:r>
      <w:r w:rsidR="004C294A" w:rsidRPr="004C294A">
        <w:t>(</w:t>
      </w:r>
      <w:r>
        <w:t>t</w:t>
      </w:r>
      <w:r w:rsidR="004C294A">
        <w:t>uto</w:t>
      </w:r>
      <w:r w:rsidR="004C294A" w:rsidRPr="004C294A">
        <w:t>r)</w:t>
      </w:r>
    </w:p>
    <w:p w14:paraId="21BA8294" w14:textId="77777777" w:rsidR="004C294A" w:rsidRPr="004C294A" w:rsidRDefault="004C294A">
      <w:pPr>
        <w:rPr>
          <w:rFonts w:cs="Arial"/>
          <w:b/>
          <w:bCs/>
          <w:color w:val="0077E3"/>
          <w:sz w:val="32"/>
          <w:szCs w:val="32"/>
        </w:rPr>
      </w:pPr>
    </w:p>
    <w:p w14:paraId="1E2E0A83" w14:textId="77777777" w:rsidR="00A82A16" w:rsidRPr="00257EAC" w:rsidRDefault="00A82A16" w:rsidP="00A82A16">
      <w:pPr>
        <w:pStyle w:val="ListParagraph"/>
        <w:numPr>
          <w:ilvl w:val="0"/>
          <w:numId w:val="39"/>
        </w:numPr>
        <w:rPr>
          <w:rFonts w:ascii="Arial" w:hAnsi="Arial" w:cs="Arial"/>
          <w:sz w:val="24"/>
          <w:szCs w:val="24"/>
        </w:rPr>
      </w:pPr>
      <w:r w:rsidRPr="00257EAC">
        <w:rPr>
          <w:rFonts w:ascii="Arial" w:hAnsi="Arial" w:cs="Arial"/>
          <w:sz w:val="24"/>
          <w:szCs w:val="24"/>
        </w:rPr>
        <w:t>Research on hazardous waste using the Government portal here:</w:t>
      </w:r>
    </w:p>
    <w:p w14:paraId="6755FB56" w14:textId="77777777" w:rsidR="00A82A16" w:rsidRPr="00257EAC" w:rsidRDefault="00A82A16" w:rsidP="00A82A16">
      <w:pPr>
        <w:ind w:firstLine="720"/>
        <w:rPr>
          <w:rFonts w:cs="Arial"/>
          <w:sz w:val="24"/>
        </w:rPr>
      </w:pPr>
      <w:hyperlink r:id="rId10" w:history="1">
        <w:r w:rsidRPr="00257EAC">
          <w:rPr>
            <w:rStyle w:val="Hyperlink"/>
            <w:rFonts w:cs="Arial"/>
            <w:sz w:val="24"/>
          </w:rPr>
          <w:t>https://www.gov.uk/dispose-hazardous-waste</w:t>
        </w:r>
      </w:hyperlink>
      <w:r w:rsidRPr="00257EAC">
        <w:rPr>
          <w:rFonts w:cs="Arial"/>
          <w:sz w:val="24"/>
        </w:rPr>
        <w:t xml:space="preserve"> </w:t>
      </w:r>
    </w:p>
    <w:p w14:paraId="6897F179" w14:textId="77777777" w:rsidR="00A82A16" w:rsidRPr="00257EAC" w:rsidRDefault="00A82A16" w:rsidP="00A82A16">
      <w:pPr>
        <w:rPr>
          <w:rFonts w:cs="Arial"/>
          <w:sz w:val="24"/>
        </w:rPr>
      </w:pPr>
    </w:p>
    <w:p w14:paraId="2817A9FE" w14:textId="77777777" w:rsidR="00A82A16" w:rsidRPr="00257EAC" w:rsidRDefault="00A82A16" w:rsidP="00A82A16">
      <w:pPr>
        <w:rPr>
          <w:rFonts w:cs="Arial"/>
          <w:sz w:val="24"/>
        </w:rPr>
      </w:pPr>
      <w:r w:rsidRPr="00257EAC">
        <w:rPr>
          <w:rFonts w:cs="Arial"/>
          <w:sz w:val="24"/>
        </w:rPr>
        <w:t>Now prepare a one-page information sheet, which provides:</w:t>
      </w:r>
    </w:p>
    <w:p w14:paraId="2EE1327E" w14:textId="77777777" w:rsidR="00A82A16" w:rsidRPr="00257EAC" w:rsidRDefault="00A82A16" w:rsidP="00A82A16">
      <w:pPr>
        <w:rPr>
          <w:rFonts w:cs="Arial"/>
          <w:sz w:val="24"/>
        </w:rPr>
      </w:pPr>
    </w:p>
    <w:p w14:paraId="105ACE9D" w14:textId="3C92246B" w:rsidR="00A82A16" w:rsidRDefault="00A82A16" w:rsidP="00A82A16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57EAC">
        <w:rPr>
          <w:rFonts w:ascii="Arial" w:hAnsi="Arial" w:cs="Arial"/>
          <w:sz w:val="24"/>
          <w:szCs w:val="24"/>
        </w:rPr>
        <w:t xml:space="preserve">a list of at least </w:t>
      </w:r>
      <w:r w:rsidRPr="00257EAC">
        <w:rPr>
          <w:rFonts w:ascii="Arial" w:hAnsi="Arial" w:cs="Arial"/>
          <w:b/>
          <w:bCs/>
          <w:sz w:val="24"/>
          <w:szCs w:val="24"/>
        </w:rPr>
        <w:t>six</w:t>
      </w:r>
      <w:r w:rsidRPr="00257EAC">
        <w:rPr>
          <w:rFonts w:ascii="Arial" w:hAnsi="Arial" w:cs="Arial"/>
          <w:sz w:val="24"/>
          <w:szCs w:val="24"/>
        </w:rPr>
        <w:t xml:space="preserve"> examples of hazardous waste</w:t>
      </w:r>
    </w:p>
    <w:p w14:paraId="4D8C040C" w14:textId="51F60E07" w:rsidR="008976E0" w:rsidRPr="008976E0" w:rsidRDefault="008976E0" w:rsidP="008976E0">
      <w:pPr>
        <w:rPr>
          <w:rFonts w:cs="Arial"/>
          <w:color w:val="FF0000"/>
          <w:sz w:val="24"/>
        </w:rPr>
      </w:pPr>
      <w:r w:rsidRPr="008976E0">
        <w:rPr>
          <w:rFonts w:cs="Arial"/>
          <w:color w:val="FF0000"/>
          <w:sz w:val="24"/>
        </w:rPr>
        <w:t>Learners may have included:</w:t>
      </w:r>
    </w:p>
    <w:p w14:paraId="7F0FF087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asbestos</w:t>
      </w:r>
    </w:p>
    <w:p w14:paraId="218B5A17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chemicals, such as brake fluid or print toner</w:t>
      </w:r>
    </w:p>
    <w:p w14:paraId="7A0BDF52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batteries</w:t>
      </w:r>
    </w:p>
    <w:p w14:paraId="34834B1F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solvents</w:t>
      </w:r>
    </w:p>
    <w:p w14:paraId="2BE5A154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pesticides</w:t>
      </w:r>
    </w:p>
    <w:p w14:paraId="236AEEC8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oils (except edible ones), such as car oil</w:t>
      </w:r>
    </w:p>
    <w:p w14:paraId="58572B46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equipment containing ozone depleting substances, like fridges</w:t>
      </w:r>
    </w:p>
    <w:p w14:paraId="2323F43F" w14:textId="77777777" w:rsidR="00A82A16" w:rsidRPr="00257EAC" w:rsidRDefault="00A82A16" w:rsidP="00A82A16">
      <w:pPr>
        <w:numPr>
          <w:ilvl w:val="0"/>
          <w:numId w:val="41"/>
        </w:numPr>
        <w:shd w:val="clear" w:color="auto" w:fill="FFFFFF"/>
        <w:spacing w:before="0" w:after="75" w:line="240" w:lineRule="auto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hazardous waste containers</w:t>
      </w:r>
    </w:p>
    <w:p w14:paraId="06B5116A" w14:textId="77777777" w:rsidR="00A82A16" w:rsidRPr="00257EAC" w:rsidRDefault="00A82A16" w:rsidP="00A82A16">
      <w:pPr>
        <w:rPr>
          <w:rFonts w:cs="Arial"/>
          <w:sz w:val="24"/>
        </w:rPr>
      </w:pPr>
    </w:p>
    <w:p w14:paraId="6B69C1B5" w14:textId="2FDCCA77" w:rsidR="00A82A16" w:rsidRDefault="00A82A16" w:rsidP="00A82A16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57EAC">
        <w:rPr>
          <w:rFonts w:ascii="Arial" w:hAnsi="Arial" w:cs="Arial"/>
          <w:sz w:val="24"/>
          <w:szCs w:val="24"/>
        </w:rPr>
        <w:t xml:space="preserve">an explanation of the </w:t>
      </w:r>
      <w:r w:rsidRPr="00257EAC">
        <w:rPr>
          <w:rFonts w:ascii="Arial" w:hAnsi="Arial" w:cs="Arial"/>
          <w:b/>
          <w:bCs/>
          <w:sz w:val="24"/>
          <w:szCs w:val="24"/>
        </w:rPr>
        <w:t>five</w:t>
      </w:r>
      <w:r w:rsidRPr="00257EAC">
        <w:rPr>
          <w:rFonts w:ascii="Arial" w:hAnsi="Arial" w:cs="Arial"/>
          <w:sz w:val="24"/>
          <w:szCs w:val="24"/>
        </w:rPr>
        <w:t xml:space="preserve"> steps you should follow if you are a producer of hazardous waste</w:t>
      </w:r>
    </w:p>
    <w:p w14:paraId="444FFCB0" w14:textId="79B271F7" w:rsidR="008976E0" w:rsidRPr="008976E0" w:rsidRDefault="008976E0" w:rsidP="008976E0">
      <w:pPr>
        <w:ind w:left="360"/>
        <w:rPr>
          <w:rFonts w:cs="Arial"/>
          <w:color w:val="FF0000"/>
          <w:sz w:val="24"/>
        </w:rPr>
      </w:pPr>
      <w:r w:rsidRPr="008976E0">
        <w:rPr>
          <w:rFonts w:cs="Arial"/>
          <w:color w:val="FF0000"/>
          <w:sz w:val="24"/>
        </w:rPr>
        <w:t>Learners should have outlined the following steps</w:t>
      </w:r>
      <w:r>
        <w:rPr>
          <w:rFonts w:cs="Arial"/>
          <w:color w:val="FF0000"/>
          <w:sz w:val="24"/>
        </w:rPr>
        <w:t xml:space="preserve"> on their poster</w:t>
      </w:r>
      <w:r w:rsidRPr="008976E0">
        <w:rPr>
          <w:rFonts w:cs="Arial"/>
          <w:color w:val="FF0000"/>
          <w:sz w:val="24"/>
        </w:rPr>
        <w:t>:</w:t>
      </w:r>
    </w:p>
    <w:p w14:paraId="5709E9D5" w14:textId="77777777" w:rsidR="008976E0" w:rsidRPr="008976E0" w:rsidRDefault="008976E0" w:rsidP="008976E0">
      <w:pPr>
        <w:ind w:left="360"/>
        <w:rPr>
          <w:rFonts w:cs="Arial"/>
          <w:sz w:val="24"/>
        </w:rPr>
      </w:pPr>
    </w:p>
    <w:p w14:paraId="0EB1AE59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</w:rPr>
        <w:t>Classify your waste to check if it’s hazardous.</w:t>
      </w:r>
    </w:p>
    <w:p w14:paraId="517A461A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  <w:bdr w:val="none" w:sz="0" w:space="0" w:color="auto" w:frame="1"/>
        </w:rPr>
        <w:t>Separate and store</w:t>
      </w:r>
      <w:r w:rsidRPr="00257EAC">
        <w:rPr>
          <w:rFonts w:ascii="Arial" w:hAnsi="Arial" w:cs="Arial"/>
          <w:color w:val="FF0000"/>
        </w:rPr>
        <w:t> hazardous waste safely.</w:t>
      </w:r>
    </w:p>
    <w:p w14:paraId="5AE02F02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</w:rPr>
        <w:t>Use </w:t>
      </w:r>
      <w:r w:rsidRPr="00257EAC">
        <w:rPr>
          <w:rFonts w:ascii="Arial" w:hAnsi="Arial" w:cs="Arial"/>
          <w:color w:val="FF0000"/>
          <w:bdr w:val="none" w:sz="0" w:space="0" w:color="auto" w:frame="1"/>
        </w:rPr>
        <w:t>authorised businesses</w:t>
      </w:r>
      <w:r w:rsidRPr="00257EAC">
        <w:rPr>
          <w:rFonts w:ascii="Arial" w:hAnsi="Arial" w:cs="Arial"/>
          <w:color w:val="FF0000"/>
        </w:rPr>
        <w:t> to collect, recycle or dispose of your hazardous waste – check that waste carriers are registered and that waste sites have environmental permits.</w:t>
      </w:r>
    </w:p>
    <w:p w14:paraId="65783837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</w:rPr>
        <w:t>Fill in the parts of the </w:t>
      </w:r>
      <w:r w:rsidRPr="00257EAC">
        <w:rPr>
          <w:rFonts w:ascii="Arial" w:hAnsi="Arial" w:cs="Arial"/>
          <w:color w:val="FF0000"/>
          <w:bdr w:val="none" w:sz="0" w:space="0" w:color="auto" w:frame="1"/>
        </w:rPr>
        <w:t>consignment note</w:t>
      </w:r>
      <w:r w:rsidRPr="00257EAC">
        <w:rPr>
          <w:rFonts w:ascii="Arial" w:hAnsi="Arial" w:cs="Arial"/>
          <w:color w:val="FF0000"/>
        </w:rPr>
        <w:t> that apply to you – keep one copy and give two copies to the carrier collecting your waste.</w:t>
      </w:r>
    </w:p>
    <w:p w14:paraId="501183AD" w14:textId="77777777" w:rsidR="00A82A16" w:rsidRPr="00257EAC" w:rsidRDefault="00A82A16" w:rsidP="00A82A16">
      <w:pPr>
        <w:pStyle w:val="NormalWeb"/>
        <w:numPr>
          <w:ilvl w:val="0"/>
          <w:numId w:val="4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</w:rPr>
      </w:pPr>
      <w:r w:rsidRPr="00257EAC">
        <w:rPr>
          <w:rFonts w:ascii="Arial" w:hAnsi="Arial" w:cs="Arial"/>
          <w:color w:val="FF0000"/>
        </w:rPr>
        <w:t>Keep records (known as a ‘register’) for three years at the premises that produced or stored the waste.</w:t>
      </w:r>
    </w:p>
    <w:p w14:paraId="5339316B" w14:textId="77777777" w:rsidR="00A82A16" w:rsidRPr="00257EAC" w:rsidRDefault="00A82A16" w:rsidP="00A82A16">
      <w:pPr>
        <w:rPr>
          <w:rFonts w:cs="Arial"/>
          <w:sz w:val="24"/>
        </w:rPr>
      </w:pPr>
    </w:p>
    <w:p w14:paraId="5429A8AA" w14:textId="77777777" w:rsidR="00A82A16" w:rsidRPr="00257EAC" w:rsidRDefault="00A82A16" w:rsidP="00A82A16">
      <w:pPr>
        <w:pStyle w:val="ListParagraph"/>
        <w:numPr>
          <w:ilvl w:val="0"/>
          <w:numId w:val="40"/>
        </w:numPr>
        <w:rPr>
          <w:rFonts w:ascii="Arial" w:hAnsi="Arial" w:cs="Arial"/>
          <w:sz w:val="24"/>
          <w:szCs w:val="24"/>
        </w:rPr>
      </w:pPr>
      <w:r w:rsidRPr="00257EAC">
        <w:rPr>
          <w:rFonts w:ascii="Arial" w:hAnsi="Arial" w:cs="Arial"/>
          <w:sz w:val="24"/>
          <w:szCs w:val="24"/>
        </w:rPr>
        <w:t>the records you must keep as a producer of hazardous waste.</w:t>
      </w:r>
    </w:p>
    <w:p w14:paraId="18C2CA9E" w14:textId="76DDFBA2" w:rsidR="00A82A16" w:rsidRPr="00257EAC" w:rsidRDefault="008976E0" w:rsidP="00A82A16">
      <w:pPr>
        <w:shd w:val="clear" w:color="auto" w:fill="FFFFFF"/>
        <w:spacing w:before="300" w:after="300" w:line="240" w:lineRule="auto"/>
        <w:rPr>
          <w:rFonts w:eastAsia="Times New Roman" w:cs="Arial"/>
          <w:color w:val="FF0000"/>
          <w:sz w:val="24"/>
          <w:lang w:eastAsia="en-GB"/>
        </w:rPr>
      </w:pPr>
      <w:r>
        <w:rPr>
          <w:rFonts w:eastAsia="Times New Roman" w:cs="Arial"/>
          <w:color w:val="FF0000"/>
          <w:sz w:val="24"/>
          <w:lang w:eastAsia="en-GB"/>
        </w:rPr>
        <w:t>Learners should show evidence that they understand that</w:t>
      </w:r>
      <w:r w:rsidR="00A82A16" w:rsidRPr="00257EAC">
        <w:rPr>
          <w:rFonts w:eastAsia="Times New Roman" w:cs="Arial"/>
          <w:color w:val="FF0000"/>
          <w:sz w:val="24"/>
          <w:lang w:eastAsia="en-GB"/>
        </w:rPr>
        <w:t xml:space="preserve"> copies </w:t>
      </w:r>
      <w:r>
        <w:rPr>
          <w:rFonts w:eastAsia="Times New Roman" w:cs="Arial"/>
          <w:color w:val="FF0000"/>
          <w:sz w:val="24"/>
          <w:lang w:eastAsia="en-GB"/>
        </w:rPr>
        <w:t xml:space="preserve">should be </w:t>
      </w:r>
      <w:r w:rsidRPr="00257EAC">
        <w:rPr>
          <w:rFonts w:eastAsia="Times New Roman" w:cs="Arial"/>
          <w:color w:val="FF0000"/>
          <w:sz w:val="24"/>
          <w:lang w:eastAsia="en-GB"/>
        </w:rPr>
        <w:t>ke</w:t>
      </w:r>
      <w:r>
        <w:rPr>
          <w:rFonts w:eastAsia="Times New Roman" w:cs="Arial"/>
          <w:color w:val="FF0000"/>
          <w:sz w:val="24"/>
          <w:lang w:eastAsia="en-GB"/>
        </w:rPr>
        <w:t>pt</w:t>
      </w:r>
      <w:r w:rsidRPr="00257EAC">
        <w:rPr>
          <w:rFonts w:eastAsia="Times New Roman" w:cs="Arial"/>
          <w:color w:val="FF0000"/>
          <w:sz w:val="24"/>
          <w:lang w:eastAsia="en-GB"/>
        </w:rPr>
        <w:t xml:space="preserve"> </w:t>
      </w:r>
      <w:r w:rsidR="00A82A16" w:rsidRPr="00257EAC">
        <w:rPr>
          <w:rFonts w:eastAsia="Times New Roman" w:cs="Arial"/>
          <w:color w:val="FF0000"/>
          <w:sz w:val="24"/>
          <w:lang w:eastAsia="en-GB"/>
        </w:rPr>
        <w:t>of:</w:t>
      </w:r>
    </w:p>
    <w:p w14:paraId="03E3C3C7" w14:textId="77777777" w:rsidR="00A82A16" w:rsidRPr="00257EAC" w:rsidRDefault="00A82A16" w:rsidP="00A82A16">
      <w:pPr>
        <w:numPr>
          <w:ilvl w:val="0"/>
          <w:numId w:val="37"/>
        </w:numPr>
        <w:shd w:val="clear" w:color="auto" w:fill="FFFFFF"/>
        <w:spacing w:before="0" w:after="75" w:line="240" w:lineRule="auto"/>
        <w:ind w:left="1020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lastRenderedPageBreak/>
        <w:t>consignment notes</w:t>
      </w:r>
    </w:p>
    <w:p w14:paraId="53DA5B7E" w14:textId="77777777" w:rsidR="00A82A16" w:rsidRPr="00257EAC" w:rsidRDefault="00A82A16" w:rsidP="00A82A16">
      <w:pPr>
        <w:numPr>
          <w:ilvl w:val="0"/>
          <w:numId w:val="37"/>
        </w:num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bdr w:val="none" w:sz="0" w:space="0" w:color="auto" w:frame="1"/>
          <w:lang w:eastAsia="en-GB"/>
        </w:rPr>
        <w:t>consignee returns</w:t>
      </w:r>
      <w:r w:rsidRPr="00257EAC">
        <w:rPr>
          <w:rFonts w:eastAsia="Times New Roman" w:cs="Arial"/>
          <w:color w:val="FF0000"/>
          <w:sz w:val="24"/>
          <w:lang w:eastAsia="en-GB"/>
        </w:rPr>
        <w:t> – you’ll get these from businesses that receive your waste (consignees)</w:t>
      </w:r>
    </w:p>
    <w:p w14:paraId="7AF4E56F" w14:textId="3D7249B1" w:rsidR="00A82A16" w:rsidRPr="00257EAC" w:rsidRDefault="00A82A16" w:rsidP="00A82A16">
      <w:pPr>
        <w:numPr>
          <w:ilvl w:val="0"/>
          <w:numId w:val="37"/>
        </w:num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sz w:val="24"/>
          <w:lang w:eastAsia="en-GB"/>
        </w:rPr>
      </w:pPr>
      <w:r w:rsidRPr="00257EAC">
        <w:rPr>
          <w:rFonts w:eastAsia="Times New Roman" w:cs="Arial"/>
          <w:color w:val="FF0000"/>
          <w:sz w:val="24"/>
          <w:lang w:eastAsia="en-GB"/>
        </w:rPr>
        <w:t>any related documents, for example ‘carrier schedules’ (list of carriers when there is more than one), records of </w:t>
      </w:r>
      <w:r w:rsidRPr="00257EAC">
        <w:rPr>
          <w:rFonts w:eastAsia="Times New Roman" w:cs="Arial"/>
          <w:color w:val="FF0000"/>
          <w:sz w:val="24"/>
          <w:bdr w:val="none" w:sz="0" w:space="0" w:color="auto" w:frame="1"/>
          <w:lang w:eastAsia="en-GB"/>
        </w:rPr>
        <w:t>rejected loads.</w:t>
      </w:r>
    </w:p>
    <w:p w14:paraId="6481E7AF" w14:textId="77777777" w:rsidR="00A82A16" w:rsidRPr="00257EAC" w:rsidRDefault="00A82A16" w:rsidP="00A82A16">
      <w:pPr>
        <w:shd w:val="clear" w:color="auto" w:fill="FFFFFF"/>
        <w:spacing w:before="0" w:after="0" w:line="240" w:lineRule="auto"/>
        <w:ind w:left="1020"/>
        <w:rPr>
          <w:rFonts w:eastAsia="Times New Roman" w:cs="Arial"/>
          <w:color w:val="FF0000"/>
          <w:sz w:val="24"/>
          <w:lang w:eastAsia="en-GB"/>
        </w:rPr>
      </w:pPr>
    </w:p>
    <w:p w14:paraId="302A4EF1" w14:textId="37ACC662" w:rsidR="00A82A16" w:rsidRPr="00257EAC" w:rsidRDefault="00A82A16" w:rsidP="00A82A16">
      <w:pPr>
        <w:rPr>
          <w:rFonts w:cs="Arial"/>
          <w:sz w:val="24"/>
        </w:rPr>
      </w:pPr>
      <w:r w:rsidRPr="00257EAC">
        <w:rPr>
          <w:rFonts w:cs="Arial"/>
          <w:sz w:val="24"/>
        </w:rPr>
        <w:t>You may use photos to illustrate your information sheet if you like.</w:t>
      </w:r>
    </w:p>
    <w:p w14:paraId="33A18EE6" w14:textId="7A4377D0" w:rsidR="006E1028" w:rsidRPr="00257EAC" w:rsidRDefault="006E1028" w:rsidP="00A82A16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sectPr w:rsidR="006E1028" w:rsidRPr="00257EAC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4AB0E" w14:textId="77777777" w:rsidR="0007791A" w:rsidRDefault="0007791A">
      <w:pPr>
        <w:spacing w:before="0" w:after="0"/>
      </w:pPr>
      <w:r>
        <w:separator/>
      </w:r>
    </w:p>
  </w:endnote>
  <w:endnote w:type="continuationSeparator" w:id="0">
    <w:p w14:paraId="27C47120" w14:textId="77777777" w:rsidR="0007791A" w:rsidRDefault="0007791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D153A" w14:textId="77777777" w:rsidR="000215BC" w:rsidRDefault="000215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18418" w14:textId="10E34309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EBADB6" wp14:editId="0873F0C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615A48" w14:textId="098E3D4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0215BC" w:rsidRPr="000215BC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ED16E7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BAD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1615A48" w14:textId="098E3D4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0215BC" w:rsidRPr="000215BC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ED16E7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2E94EC5" wp14:editId="2B7FD02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9D4032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D4032">
      <w:fldChar w:fldCharType="begin"/>
    </w:r>
    <w:r w:rsidR="009D4032">
      <w:instrText xml:space="preserve"> NUMPAGES   \* MERGEFORMAT </w:instrText>
    </w:r>
    <w:r w:rsidR="009D4032">
      <w:fldChar w:fldCharType="separate"/>
    </w:r>
    <w:r w:rsidR="009D4032">
      <w:rPr>
        <w:noProof/>
      </w:rPr>
      <w:t>1</w:t>
    </w:r>
    <w:r w:rsidR="009D403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EDD96" w14:textId="77777777" w:rsidR="000215BC" w:rsidRDefault="000215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2D245" w14:textId="77777777" w:rsidR="0007791A" w:rsidRDefault="0007791A">
      <w:pPr>
        <w:spacing w:before="0" w:after="0"/>
      </w:pPr>
      <w:r>
        <w:separator/>
      </w:r>
    </w:p>
  </w:footnote>
  <w:footnote w:type="continuationSeparator" w:id="0">
    <w:p w14:paraId="6EBF0B21" w14:textId="77777777" w:rsidR="0007791A" w:rsidRDefault="0007791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47AD4E" w14:textId="77777777" w:rsidR="000215BC" w:rsidRDefault="000215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4E76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4438A0A0" wp14:editId="4B76F64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0CF38D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DD33865" wp14:editId="1B27476C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F87582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79DB4" w14:textId="77777777" w:rsidR="000215BC" w:rsidRDefault="000215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1F0BC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FA3198"/>
    <w:multiLevelType w:val="hybridMultilevel"/>
    <w:tmpl w:val="A5F404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7D22"/>
    <w:multiLevelType w:val="hybridMultilevel"/>
    <w:tmpl w:val="9B7C5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5A506D"/>
    <w:multiLevelType w:val="hybridMultilevel"/>
    <w:tmpl w:val="4246E1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F44B22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505624"/>
    <w:multiLevelType w:val="multilevel"/>
    <w:tmpl w:val="ED4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51F9B"/>
    <w:multiLevelType w:val="hybridMultilevel"/>
    <w:tmpl w:val="8108929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C12D1"/>
    <w:multiLevelType w:val="multilevel"/>
    <w:tmpl w:val="0C58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FD25D1"/>
    <w:multiLevelType w:val="multilevel"/>
    <w:tmpl w:val="FBA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52799430">
    <w:abstractNumId w:val="8"/>
  </w:num>
  <w:num w:numId="2" w16cid:durableId="1095320677">
    <w:abstractNumId w:val="20"/>
  </w:num>
  <w:num w:numId="3" w16cid:durableId="837354695">
    <w:abstractNumId w:val="28"/>
  </w:num>
  <w:num w:numId="4" w16cid:durableId="1701973813">
    <w:abstractNumId w:val="23"/>
  </w:num>
  <w:num w:numId="5" w16cid:durableId="917860411">
    <w:abstractNumId w:val="11"/>
  </w:num>
  <w:num w:numId="6" w16cid:durableId="1288924476">
    <w:abstractNumId w:val="22"/>
  </w:num>
  <w:num w:numId="7" w16cid:durableId="1867019015">
    <w:abstractNumId w:val="11"/>
  </w:num>
  <w:num w:numId="8" w16cid:durableId="1229535894">
    <w:abstractNumId w:val="1"/>
  </w:num>
  <w:num w:numId="9" w16cid:durableId="470290279">
    <w:abstractNumId w:val="11"/>
    <w:lvlOverride w:ilvl="0">
      <w:startOverride w:val="1"/>
    </w:lvlOverride>
  </w:num>
  <w:num w:numId="10" w16cid:durableId="2129077668">
    <w:abstractNumId w:val="24"/>
  </w:num>
  <w:num w:numId="11" w16cid:durableId="626744520">
    <w:abstractNumId w:val="19"/>
  </w:num>
  <w:num w:numId="12" w16cid:durableId="744301047">
    <w:abstractNumId w:val="9"/>
  </w:num>
  <w:num w:numId="13" w16cid:durableId="969483826">
    <w:abstractNumId w:val="18"/>
  </w:num>
  <w:num w:numId="14" w16cid:durableId="1919513850">
    <w:abstractNumId w:val="25"/>
  </w:num>
  <w:num w:numId="15" w16cid:durableId="536159671">
    <w:abstractNumId w:val="16"/>
  </w:num>
  <w:num w:numId="16" w16cid:durableId="1810242679">
    <w:abstractNumId w:val="10"/>
  </w:num>
  <w:num w:numId="17" w16cid:durableId="1331062679">
    <w:abstractNumId w:val="30"/>
  </w:num>
  <w:num w:numId="18" w16cid:durableId="370809494">
    <w:abstractNumId w:val="31"/>
  </w:num>
  <w:num w:numId="19" w16cid:durableId="2080208746">
    <w:abstractNumId w:val="6"/>
  </w:num>
  <w:num w:numId="20" w16cid:durableId="939411980">
    <w:abstractNumId w:val="5"/>
  </w:num>
  <w:num w:numId="21" w16cid:durableId="1973435482">
    <w:abstractNumId w:val="13"/>
  </w:num>
  <w:num w:numId="22" w16cid:durableId="2026786292">
    <w:abstractNumId w:val="13"/>
    <w:lvlOverride w:ilvl="0">
      <w:startOverride w:val="1"/>
    </w:lvlOverride>
  </w:num>
  <w:num w:numId="23" w16cid:durableId="1816410220">
    <w:abstractNumId w:val="29"/>
  </w:num>
  <w:num w:numId="24" w16cid:durableId="237983560">
    <w:abstractNumId w:val="13"/>
    <w:lvlOverride w:ilvl="0">
      <w:startOverride w:val="1"/>
    </w:lvlOverride>
  </w:num>
  <w:num w:numId="25" w16cid:durableId="1404183321">
    <w:abstractNumId w:val="13"/>
    <w:lvlOverride w:ilvl="0">
      <w:startOverride w:val="1"/>
    </w:lvlOverride>
  </w:num>
  <w:num w:numId="26" w16cid:durableId="1058893471">
    <w:abstractNumId w:val="14"/>
  </w:num>
  <w:num w:numId="27" w16cid:durableId="1686781145">
    <w:abstractNumId w:val="26"/>
  </w:num>
  <w:num w:numId="28" w16cid:durableId="935283324">
    <w:abstractNumId w:val="13"/>
    <w:lvlOverride w:ilvl="0">
      <w:startOverride w:val="1"/>
    </w:lvlOverride>
  </w:num>
  <w:num w:numId="29" w16cid:durableId="2122531774">
    <w:abstractNumId w:val="27"/>
  </w:num>
  <w:num w:numId="30" w16cid:durableId="1452164648">
    <w:abstractNumId w:val="13"/>
  </w:num>
  <w:num w:numId="31" w16cid:durableId="544175342">
    <w:abstractNumId w:val="13"/>
    <w:lvlOverride w:ilvl="0">
      <w:startOverride w:val="1"/>
    </w:lvlOverride>
  </w:num>
  <w:num w:numId="32" w16cid:durableId="627010268">
    <w:abstractNumId w:val="13"/>
    <w:lvlOverride w:ilvl="0">
      <w:startOverride w:val="1"/>
    </w:lvlOverride>
  </w:num>
  <w:num w:numId="33" w16cid:durableId="1130318550">
    <w:abstractNumId w:val="0"/>
  </w:num>
  <w:num w:numId="34" w16cid:durableId="473180031">
    <w:abstractNumId w:val="17"/>
  </w:num>
  <w:num w:numId="35" w16cid:durableId="1769039935">
    <w:abstractNumId w:val="21"/>
  </w:num>
  <w:num w:numId="36" w16cid:durableId="1230195167">
    <w:abstractNumId w:val="32"/>
  </w:num>
  <w:num w:numId="37" w16cid:durableId="2141219025">
    <w:abstractNumId w:val="12"/>
  </w:num>
  <w:num w:numId="38" w16cid:durableId="1638532540">
    <w:abstractNumId w:val="7"/>
  </w:num>
  <w:num w:numId="39" w16cid:durableId="1780643799">
    <w:abstractNumId w:val="3"/>
  </w:num>
  <w:num w:numId="40" w16cid:durableId="1689604028">
    <w:abstractNumId w:val="15"/>
  </w:num>
  <w:num w:numId="41" w16cid:durableId="836768525">
    <w:abstractNumId w:val="4"/>
  </w:num>
  <w:num w:numId="42" w16cid:durableId="11334042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4A"/>
    <w:rsid w:val="000033BD"/>
    <w:rsid w:val="000215BC"/>
    <w:rsid w:val="0007791A"/>
    <w:rsid w:val="00082C62"/>
    <w:rsid w:val="00084F12"/>
    <w:rsid w:val="000B231F"/>
    <w:rsid w:val="000E194B"/>
    <w:rsid w:val="00110217"/>
    <w:rsid w:val="00152AC3"/>
    <w:rsid w:val="00156AF3"/>
    <w:rsid w:val="0019491D"/>
    <w:rsid w:val="001F74AD"/>
    <w:rsid w:val="00226B63"/>
    <w:rsid w:val="00257EAC"/>
    <w:rsid w:val="002D07A8"/>
    <w:rsid w:val="003405EA"/>
    <w:rsid w:val="00342E9E"/>
    <w:rsid w:val="00347915"/>
    <w:rsid w:val="00354A12"/>
    <w:rsid w:val="003A7352"/>
    <w:rsid w:val="003F7F14"/>
    <w:rsid w:val="00404B31"/>
    <w:rsid w:val="00474F67"/>
    <w:rsid w:val="00477770"/>
    <w:rsid w:val="0048500D"/>
    <w:rsid w:val="004A7C64"/>
    <w:rsid w:val="004B73DB"/>
    <w:rsid w:val="004C294A"/>
    <w:rsid w:val="004D41A3"/>
    <w:rsid w:val="00524E1B"/>
    <w:rsid w:val="005A0768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16576"/>
    <w:rsid w:val="00797FA7"/>
    <w:rsid w:val="008976E0"/>
    <w:rsid w:val="008C1F1C"/>
    <w:rsid w:val="008D47A6"/>
    <w:rsid w:val="008F087B"/>
    <w:rsid w:val="00900216"/>
    <w:rsid w:val="00965228"/>
    <w:rsid w:val="009975A0"/>
    <w:rsid w:val="009B7FEF"/>
    <w:rsid w:val="009C5C6E"/>
    <w:rsid w:val="009D4032"/>
    <w:rsid w:val="00A2454C"/>
    <w:rsid w:val="00A82A16"/>
    <w:rsid w:val="00AD179E"/>
    <w:rsid w:val="00AE245C"/>
    <w:rsid w:val="00B0542D"/>
    <w:rsid w:val="00B054EC"/>
    <w:rsid w:val="00B34D3F"/>
    <w:rsid w:val="00BE2C21"/>
    <w:rsid w:val="00C01D20"/>
    <w:rsid w:val="00C202BF"/>
    <w:rsid w:val="00C60280"/>
    <w:rsid w:val="00C7249B"/>
    <w:rsid w:val="00C858D7"/>
    <w:rsid w:val="00C92F19"/>
    <w:rsid w:val="00CA42C2"/>
    <w:rsid w:val="00CB3662"/>
    <w:rsid w:val="00D073BC"/>
    <w:rsid w:val="00D43C12"/>
    <w:rsid w:val="00D56B82"/>
    <w:rsid w:val="00DA2485"/>
    <w:rsid w:val="00DE29A8"/>
    <w:rsid w:val="00F03E33"/>
    <w:rsid w:val="00F15749"/>
    <w:rsid w:val="00F42A36"/>
    <w:rsid w:val="00F677F9"/>
    <w:rsid w:val="00F716F2"/>
    <w:rsid w:val="00F73CAD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F1804D"/>
  <w15:docId w15:val="{C139C4F8-B280-4D7C-B1A8-2D9F9EC5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29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2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4C294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73CAD"/>
    <w:rPr>
      <w:color w:val="605E5C"/>
      <w:shd w:val="clear" w:color="auto" w:fill="E1DFDD"/>
    </w:rPr>
  </w:style>
  <w:style w:type="paragraph" w:styleId="Revision">
    <w:name w:val="Revision"/>
    <w:hidden/>
    <w:semiHidden/>
    <w:rsid w:val="000215B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gov.uk/dispose-hazardous-wa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28E45F-8505-4221-A918-98AA4BAFB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468F969-B4B3-42D7-9982-9D1540E301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CBB7B6-1269-406C-9788-8504418C0F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3</TotalTime>
  <Pages>2</Pages>
  <Words>248</Words>
  <Characters>1456</Characters>
  <Application>Microsoft Office Word</Application>
  <DocSecurity>0</DocSecurity>
  <Lines>112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15</cp:revision>
  <cp:lastPrinted>2013-05-15T12:05:00Z</cp:lastPrinted>
  <dcterms:created xsi:type="dcterms:W3CDTF">2021-08-02T13:34:00Z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